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1819" w14:textId="77777777" w:rsidR="00A446A7" w:rsidRDefault="00A446A7" w:rsidP="00A446A7">
      <w:pPr>
        <w:pStyle w:val="Title"/>
        <w:tabs>
          <w:tab w:val="left" w:pos="735"/>
          <w:tab w:val="center" w:pos="5040"/>
        </w:tabs>
      </w:pPr>
      <w:proofErr w:type="gramStart"/>
      <w:r>
        <w:t>TWYFORD  &amp;</w:t>
      </w:r>
      <w:proofErr w:type="gramEnd"/>
      <w:r>
        <w:t xml:space="preserve">  THORPE  SATCHVILLE  PARISH  COUNCIL</w:t>
      </w:r>
    </w:p>
    <w:p w14:paraId="05FF4D8E" w14:textId="77777777" w:rsidR="00A446A7" w:rsidRDefault="00A446A7" w:rsidP="00A446A7">
      <w:pPr>
        <w:jc w:val="center"/>
        <w:rPr>
          <w:b/>
          <w:bCs/>
          <w:sz w:val="22"/>
          <w:u w:val="single"/>
          <w:lang w:val="en-GB"/>
        </w:rPr>
      </w:pPr>
    </w:p>
    <w:p w14:paraId="2E4EE53A" w14:textId="0B1569A0" w:rsidR="00A446A7" w:rsidRDefault="00A446A7" w:rsidP="00A446A7">
      <w:pPr>
        <w:pStyle w:val="Subtitle"/>
        <w:rPr>
          <w:sz w:val="24"/>
        </w:rPr>
      </w:pPr>
      <w:r>
        <w:rPr>
          <w:sz w:val="24"/>
        </w:rPr>
        <w:t>Minutes of the meeting held on Tuesday</w:t>
      </w:r>
      <w:r>
        <w:rPr>
          <w:sz w:val="24"/>
        </w:rPr>
        <w:t xml:space="preserve"> 4</w:t>
      </w:r>
      <w:r w:rsidRPr="00A446A7">
        <w:rPr>
          <w:sz w:val="24"/>
          <w:vertAlign w:val="superscript"/>
        </w:rPr>
        <w:t>th</w:t>
      </w:r>
      <w:r>
        <w:rPr>
          <w:sz w:val="24"/>
        </w:rPr>
        <w:t xml:space="preserve"> October 2022</w:t>
      </w:r>
      <w:r>
        <w:rPr>
          <w:sz w:val="24"/>
        </w:rPr>
        <w:t xml:space="preserve"> at 7.30 pm in </w:t>
      </w:r>
      <w:r>
        <w:rPr>
          <w:sz w:val="24"/>
        </w:rPr>
        <w:t>Twyford</w:t>
      </w:r>
      <w:r>
        <w:rPr>
          <w:sz w:val="24"/>
        </w:rPr>
        <w:t xml:space="preserve"> Village Hall</w:t>
      </w:r>
    </w:p>
    <w:p w14:paraId="23BCB518" w14:textId="77777777" w:rsidR="00A446A7" w:rsidRDefault="00A446A7" w:rsidP="00A446A7">
      <w:pPr>
        <w:jc w:val="center"/>
        <w:rPr>
          <w:b/>
          <w:bCs/>
          <w:sz w:val="22"/>
          <w:u w:val="single"/>
          <w:lang w:val="en-GB"/>
        </w:rPr>
      </w:pPr>
    </w:p>
    <w:p w14:paraId="197C1716" w14:textId="77777777" w:rsidR="00A446A7" w:rsidRDefault="00A446A7" w:rsidP="00A446A7">
      <w:pPr>
        <w:tabs>
          <w:tab w:val="left" w:pos="2160"/>
          <w:tab w:val="left" w:pos="5760"/>
        </w:tabs>
        <w:rPr>
          <w:sz w:val="22"/>
          <w:lang w:val="en-GB"/>
        </w:rPr>
      </w:pPr>
      <w:r>
        <w:rPr>
          <w:b/>
          <w:bCs/>
          <w:sz w:val="22"/>
          <w:lang w:val="en-GB"/>
        </w:rPr>
        <w:t>Those Present:</w:t>
      </w:r>
      <w:r>
        <w:rPr>
          <w:b/>
          <w:bCs/>
          <w:sz w:val="22"/>
          <w:lang w:val="en-GB"/>
        </w:rPr>
        <w:tab/>
      </w:r>
      <w:r>
        <w:rPr>
          <w:sz w:val="22"/>
          <w:lang w:val="en-GB"/>
        </w:rPr>
        <w:t>Mr. M Jones [Chairperson]</w:t>
      </w:r>
      <w:r>
        <w:rPr>
          <w:sz w:val="22"/>
          <w:lang w:val="en-GB"/>
        </w:rPr>
        <w:tab/>
        <w:t xml:space="preserve">Mr. D R G </w:t>
      </w:r>
      <w:proofErr w:type="spellStart"/>
      <w:r>
        <w:rPr>
          <w:sz w:val="22"/>
          <w:lang w:val="en-GB"/>
        </w:rPr>
        <w:t>Angrave</w:t>
      </w:r>
      <w:proofErr w:type="spellEnd"/>
    </w:p>
    <w:p w14:paraId="488E77C4" w14:textId="5D387F0F" w:rsidR="00A446A7" w:rsidRDefault="00A446A7" w:rsidP="00A446A7">
      <w:pPr>
        <w:tabs>
          <w:tab w:val="left" w:pos="2160"/>
          <w:tab w:val="left" w:pos="5760"/>
        </w:tabs>
        <w:rPr>
          <w:sz w:val="22"/>
          <w:lang w:val="en-GB"/>
        </w:rPr>
      </w:pPr>
      <w:r>
        <w:tab/>
      </w:r>
      <w:r>
        <w:rPr>
          <w:sz w:val="22"/>
          <w:lang w:val="en-GB"/>
        </w:rPr>
        <w:tab/>
        <w:t>Mrs. R S Johnson</w:t>
      </w:r>
    </w:p>
    <w:p w14:paraId="1C956CB4" w14:textId="77777777" w:rsidR="00A446A7" w:rsidRDefault="00A446A7" w:rsidP="00A446A7">
      <w:pPr>
        <w:tabs>
          <w:tab w:val="left" w:pos="2160"/>
          <w:tab w:val="left" w:pos="5760"/>
        </w:tabs>
        <w:rPr>
          <w:sz w:val="22"/>
          <w:lang w:val="en-GB"/>
        </w:rPr>
      </w:pPr>
      <w:r>
        <w:rPr>
          <w:sz w:val="22"/>
          <w:lang w:val="en-GB"/>
        </w:rPr>
        <w:tab/>
        <w:t>Mr. J Holland</w:t>
      </w:r>
      <w:r>
        <w:rPr>
          <w:sz w:val="22"/>
          <w:lang w:val="en-GB"/>
        </w:rPr>
        <w:tab/>
        <w:t xml:space="preserve">Mr. P. </w:t>
      </w:r>
      <w:proofErr w:type="gramStart"/>
      <w:r>
        <w:rPr>
          <w:sz w:val="22"/>
          <w:lang w:val="en-GB"/>
        </w:rPr>
        <w:t>Challoner  (</w:t>
      </w:r>
      <w:proofErr w:type="gramEnd"/>
      <w:r>
        <w:rPr>
          <w:sz w:val="22"/>
          <w:lang w:val="en-GB"/>
        </w:rPr>
        <w:t>Clerk)</w:t>
      </w:r>
    </w:p>
    <w:p w14:paraId="2B77E858" w14:textId="33B9CBFA" w:rsidR="00A446A7" w:rsidRDefault="00A446A7" w:rsidP="00A446A7">
      <w:pPr>
        <w:tabs>
          <w:tab w:val="left" w:pos="2160"/>
          <w:tab w:val="left" w:pos="5760"/>
        </w:tabs>
        <w:rPr>
          <w:sz w:val="22"/>
          <w:lang w:val="en-GB"/>
        </w:rPr>
      </w:pPr>
      <w:r>
        <w:rPr>
          <w:sz w:val="22"/>
          <w:lang w:val="en-GB"/>
        </w:rPr>
        <w:tab/>
      </w:r>
      <w:r>
        <w:rPr>
          <w:sz w:val="22"/>
          <w:lang w:val="en-GB"/>
        </w:rPr>
        <w:tab/>
      </w:r>
    </w:p>
    <w:p w14:paraId="32193F3A" w14:textId="77777777" w:rsidR="00A446A7" w:rsidRDefault="00A446A7" w:rsidP="00A446A7">
      <w:pPr>
        <w:tabs>
          <w:tab w:val="left" w:pos="2160"/>
          <w:tab w:val="left" w:pos="5760"/>
        </w:tabs>
        <w:rPr>
          <w:sz w:val="22"/>
          <w:lang w:val="en-GB"/>
        </w:rPr>
      </w:pPr>
      <w:r>
        <w:rPr>
          <w:sz w:val="22"/>
          <w:lang w:val="en-GB"/>
        </w:rPr>
        <w:tab/>
      </w:r>
      <w:r>
        <w:rPr>
          <w:sz w:val="22"/>
          <w:lang w:val="en-GB"/>
        </w:rPr>
        <w:tab/>
      </w:r>
    </w:p>
    <w:p w14:paraId="0D9B63F3" w14:textId="64A8499C" w:rsidR="00A446A7" w:rsidRDefault="00A446A7" w:rsidP="00A446A7">
      <w:pPr>
        <w:tabs>
          <w:tab w:val="left" w:pos="2160"/>
          <w:tab w:val="left" w:pos="5760"/>
        </w:tabs>
        <w:rPr>
          <w:sz w:val="22"/>
          <w:lang w:val="en-GB"/>
        </w:rPr>
      </w:pPr>
      <w:r>
        <w:rPr>
          <w:sz w:val="22"/>
          <w:lang w:val="en-GB"/>
        </w:rPr>
        <w:tab/>
        <w:t xml:space="preserve">There were </w:t>
      </w:r>
      <w:r w:rsidR="00833AD5">
        <w:rPr>
          <w:sz w:val="22"/>
          <w:lang w:val="en-GB"/>
        </w:rPr>
        <w:t>two</w:t>
      </w:r>
      <w:r>
        <w:rPr>
          <w:sz w:val="22"/>
          <w:lang w:val="en-GB"/>
        </w:rPr>
        <w:t xml:space="preserve"> members of the public present</w:t>
      </w:r>
    </w:p>
    <w:p w14:paraId="1D560685" w14:textId="77777777" w:rsidR="00A446A7" w:rsidRDefault="00A446A7" w:rsidP="00A446A7">
      <w:pPr>
        <w:tabs>
          <w:tab w:val="left" w:pos="2160"/>
          <w:tab w:val="left" w:pos="5760"/>
        </w:tabs>
        <w:rPr>
          <w:sz w:val="22"/>
          <w:lang w:val="en-GB"/>
        </w:rPr>
      </w:pPr>
    </w:p>
    <w:p w14:paraId="0844DA5C" w14:textId="145EB4C7" w:rsidR="00A446A7" w:rsidRDefault="00A446A7" w:rsidP="00A446A7">
      <w:pPr>
        <w:tabs>
          <w:tab w:val="left" w:pos="900"/>
          <w:tab w:val="left" w:pos="2160"/>
          <w:tab w:val="left" w:pos="5760"/>
        </w:tabs>
        <w:ind w:left="900" w:hanging="900"/>
        <w:rPr>
          <w:b/>
          <w:bCs/>
          <w:sz w:val="22"/>
          <w:lang w:val="en-GB"/>
        </w:rPr>
      </w:pPr>
      <w:r>
        <w:rPr>
          <w:b/>
          <w:bCs/>
          <w:sz w:val="22"/>
          <w:lang w:val="en-GB"/>
        </w:rPr>
        <w:t>74/22</w:t>
      </w:r>
      <w:r>
        <w:rPr>
          <w:b/>
          <w:bCs/>
          <w:sz w:val="22"/>
          <w:lang w:val="en-GB"/>
        </w:rPr>
        <w:tab/>
        <w:t>Apologies for absence:</w:t>
      </w:r>
    </w:p>
    <w:p w14:paraId="104A05CC" w14:textId="333F38FE" w:rsidR="00A446A7" w:rsidRPr="00A446A7" w:rsidRDefault="00A446A7" w:rsidP="00A446A7">
      <w:pPr>
        <w:tabs>
          <w:tab w:val="left" w:pos="900"/>
          <w:tab w:val="left" w:pos="2160"/>
          <w:tab w:val="left" w:pos="5760"/>
        </w:tabs>
        <w:ind w:left="1620" w:hanging="900"/>
        <w:rPr>
          <w:sz w:val="22"/>
          <w:lang w:val="en-GB"/>
        </w:rPr>
      </w:pPr>
      <w:r>
        <w:rPr>
          <w:b/>
          <w:bCs/>
          <w:sz w:val="22"/>
          <w:lang w:val="en-GB"/>
        </w:rPr>
        <w:tab/>
      </w:r>
      <w:r w:rsidRPr="00A446A7">
        <w:rPr>
          <w:sz w:val="22"/>
          <w:lang w:val="en-GB"/>
        </w:rPr>
        <w:t>Apologies were received</w:t>
      </w:r>
      <w:r>
        <w:rPr>
          <w:sz w:val="22"/>
          <w:lang w:val="en-GB"/>
        </w:rPr>
        <w:t xml:space="preserve"> from Mrs C Dale.</w:t>
      </w:r>
    </w:p>
    <w:p w14:paraId="5D81E4D8" w14:textId="77777777" w:rsidR="00A446A7" w:rsidRDefault="00A446A7" w:rsidP="00A446A7">
      <w:pPr>
        <w:tabs>
          <w:tab w:val="left" w:pos="900"/>
          <w:tab w:val="left" w:pos="2160"/>
          <w:tab w:val="left" w:pos="5760"/>
        </w:tabs>
        <w:ind w:left="900" w:hanging="900"/>
        <w:rPr>
          <w:sz w:val="22"/>
          <w:lang w:val="en-GB"/>
        </w:rPr>
      </w:pPr>
      <w:r>
        <w:rPr>
          <w:b/>
          <w:bCs/>
          <w:sz w:val="22"/>
          <w:lang w:val="en-GB"/>
        </w:rPr>
        <w:tab/>
      </w:r>
      <w:r>
        <w:rPr>
          <w:sz w:val="22"/>
          <w:lang w:val="en-GB"/>
        </w:rPr>
        <w:tab/>
      </w:r>
    </w:p>
    <w:p w14:paraId="5B350F27" w14:textId="46C8E01C" w:rsidR="00A446A7" w:rsidRDefault="00833AD5" w:rsidP="00A446A7">
      <w:pPr>
        <w:tabs>
          <w:tab w:val="left" w:pos="900"/>
          <w:tab w:val="left" w:pos="2160"/>
          <w:tab w:val="left" w:pos="5760"/>
        </w:tabs>
        <w:ind w:left="900" w:hanging="900"/>
        <w:rPr>
          <w:b/>
          <w:bCs/>
          <w:sz w:val="22"/>
          <w:lang w:val="en-GB"/>
        </w:rPr>
      </w:pPr>
      <w:r>
        <w:rPr>
          <w:b/>
          <w:bCs/>
          <w:sz w:val="22"/>
          <w:lang w:val="en-GB"/>
        </w:rPr>
        <w:t>75/22</w:t>
      </w:r>
      <w:r w:rsidR="00A446A7">
        <w:rPr>
          <w:sz w:val="22"/>
          <w:lang w:val="en-GB"/>
        </w:rPr>
        <w:tab/>
      </w:r>
      <w:r w:rsidR="00A446A7">
        <w:rPr>
          <w:b/>
          <w:bCs/>
          <w:sz w:val="22"/>
          <w:lang w:val="en-GB"/>
        </w:rPr>
        <w:t>Minutes of the last meeting.</w:t>
      </w:r>
    </w:p>
    <w:p w14:paraId="1D933F76" w14:textId="7AEEEE04" w:rsidR="00A446A7" w:rsidRDefault="00A446A7" w:rsidP="00A446A7">
      <w:pPr>
        <w:tabs>
          <w:tab w:val="left" w:pos="900"/>
          <w:tab w:val="left" w:pos="2160"/>
          <w:tab w:val="left" w:pos="5760"/>
        </w:tabs>
        <w:ind w:left="900" w:hanging="900"/>
        <w:rPr>
          <w:sz w:val="22"/>
          <w:lang w:val="en-GB"/>
        </w:rPr>
      </w:pPr>
      <w:r w:rsidRPr="00A446A7">
        <w:rPr>
          <w:b/>
          <w:bCs/>
          <w:sz w:val="22"/>
          <w:lang w:val="en-GB"/>
        </w:rPr>
        <w:tab/>
      </w:r>
      <w:r w:rsidRPr="00A446A7">
        <w:rPr>
          <w:sz w:val="22"/>
          <w:lang w:val="en-GB"/>
        </w:rPr>
        <w:t>The minutes of the meeting held on</w:t>
      </w:r>
      <w:r w:rsidR="00833AD5">
        <w:rPr>
          <w:sz w:val="22"/>
          <w:lang w:val="en-GB"/>
        </w:rPr>
        <w:t xml:space="preserve"> 16</w:t>
      </w:r>
      <w:r w:rsidR="00833AD5" w:rsidRPr="003D596E">
        <w:rPr>
          <w:sz w:val="22"/>
          <w:vertAlign w:val="superscript"/>
          <w:lang w:val="en-GB"/>
        </w:rPr>
        <w:t>th</w:t>
      </w:r>
      <w:r w:rsidR="003D596E">
        <w:rPr>
          <w:sz w:val="22"/>
          <w:lang w:val="en-GB"/>
        </w:rPr>
        <w:t xml:space="preserve"> </w:t>
      </w:r>
      <w:r w:rsidR="00833AD5">
        <w:rPr>
          <w:sz w:val="22"/>
          <w:lang w:val="en-GB"/>
        </w:rPr>
        <w:t>August 2022</w:t>
      </w:r>
      <w:r w:rsidRPr="00A446A7">
        <w:rPr>
          <w:sz w:val="22"/>
          <w:lang w:val="en-GB"/>
        </w:rPr>
        <w:t xml:space="preserve"> and previously circulated to members, were</w:t>
      </w:r>
      <w:r w:rsidRPr="00A446A7">
        <w:rPr>
          <w:b/>
          <w:bCs/>
          <w:sz w:val="22"/>
          <w:lang w:val="en-GB"/>
        </w:rPr>
        <w:t xml:space="preserve"> accepted</w:t>
      </w:r>
      <w:r>
        <w:rPr>
          <w:sz w:val="22"/>
          <w:lang w:val="en-GB"/>
        </w:rPr>
        <w:t xml:space="preserve"> by the members and signed by the Chairperson.</w:t>
      </w:r>
    </w:p>
    <w:p w14:paraId="34F641BF" w14:textId="77777777" w:rsidR="00A446A7" w:rsidRDefault="00A446A7" w:rsidP="00A446A7">
      <w:pPr>
        <w:tabs>
          <w:tab w:val="left" w:pos="900"/>
          <w:tab w:val="left" w:pos="2160"/>
          <w:tab w:val="left" w:pos="5760"/>
        </w:tabs>
        <w:rPr>
          <w:sz w:val="22"/>
          <w:lang w:val="en-GB"/>
        </w:rPr>
      </w:pPr>
    </w:p>
    <w:p w14:paraId="664518D9" w14:textId="5069E6AA" w:rsidR="00A446A7" w:rsidRDefault="00833AD5" w:rsidP="00A446A7">
      <w:pPr>
        <w:tabs>
          <w:tab w:val="left" w:pos="900"/>
          <w:tab w:val="left" w:pos="2160"/>
          <w:tab w:val="left" w:pos="5760"/>
        </w:tabs>
        <w:ind w:left="900" w:hanging="900"/>
        <w:rPr>
          <w:sz w:val="22"/>
          <w:lang w:val="en-GB"/>
        </w:rPr>
      </w:pPr>
      <w:r>
        <w:rPr>
          <w:b/>
          <w:bCs/>
          <w:sz w:val="22"/>
          <w:lang w:val="en-GB"/>
        </w:rPr>
        <w:t>76/22</w:t>
      </w:r>
      <w:r w:rsidR="00A446A7">
        <w:rPr>
          <w:b/>
          <w:bCs/>
          <w:sz w:val="22"/>
          <w:lang w:val="en-GB"/>
        </w:rPr>
        <w:tab/>
        <w:t>Declarations of interest:</w:t>
      </w:r>
    </w:p>
    <w:p w14:paraId="03D71C38" w14:textId="77777777" w:rsidR="00A446A7" w:rsidRDefault="00A446A7" w:rsidP="00A446A7">
      <w:pPr>
        <w:tabs>
          <w:tab w:val="left" w:pos="900"/>
          <w:tab w:val="left" w:pos="2160"/>
          <w:tab w:val="left" w:pos="5760"/>
        </w:tabs>
        <w:ind w:left="900" w:hanging="900"/>
        <w:rPr>
          <w:sz w:val="22"/>
          <w:lang w:val="en-GB"/>
        </w:rPr>
      </w:pPr>
      <w:r>
        <w:rPr>
          <w:sz w:val="22"/>
          <w:lang w:val="en-GB"/>
        </w:rPr>
        <w:tab/>
        <w:t>As per minutes of 19.1.21.</w:t>
      </w:r>
    </w:p>
    <w:p w14:paraId="6E624C95" w14:textId="77777777" w:rsidR="00A446A7" w:rsidRDefault="00A446A7" w:rsidP="00A446A7">
      <w:pPr>
        <w:tabs>
          <w:tab w:val="left" w:pos="900"/>
          <w:tab w:val="left" w:pos="2160"/>
          <w:tab w:val="left" w:pos="5760"/>
        </w:tabs>
        <w:ind w:left="900" w:hanging="900"/>
        <w:rPr>
          <w:sz w:val="22"/>
          <w:lang w:val="en-GB"/>
        </w:rPr>
      </w:pPr>
    </w:p>
    <w:p w14:paraId="4C20F1D4" w14:textId="26A8CEB8" w:rsidR="00A446A7" w:rsidRDefault="00833AD5" w:rsidP="00A446A7">
      <w:pPr>
        <w:tabs>
          <w:tab w:val="left" w:pos="900"/>
          <w:tab w:val="left" w:pos="1620"/>
          <w:tab w:val="left" w:pos="2160"/>
          <w:tab w:val="left" w:pos="5760"/>
        </w:tabs>
        <w:ind w:left="900" w:hanging="900"/>
        <w:rPr>
          <w:b/>
          <w:bCs/>
          <w:sz w:val="22"/>
          <w:lang w:val="en-GB"/>
        </w:rPr>
      </w:pPr>
      <w:r>
        <w:rPr>
          <w:b/>
          <w:bCs/>
          <w:sz w:val="22"/>
          <w:lang w:val="en-GB"/>
        </w:rPr>
        <w:t>77/22</w:t>
      </w:r>
      <w:r w:rsidR="00A446A7">
        <w:rPr>
          <w:b/>
          <w:bCs/>
          <w:sz w:val="22"/>
          <w:lang w:val="en-GB"/>
        </w:rPr>
        <w:tab/>
        <w:t>Matters arising from the minutes:</w:t>
      </w:r>
    </w:p>
    <w:p w14:paraId="0AFAA397" w14:textId="5CDC2F2D" w:rsidR="00A73F71" w:rsidRDefault="00833AD5" w:rsidP="00A446A7">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Allotments – </w:t>
      </w:r>
      <w:r>
        <w:rPr>
          <w:sz w:val="22"/>
          <w:lang w:val="en-GB"/>
        </w:rPr>
        <w:t>Mrs Frost and Mrs Wheeler attended the meeting to discuss possible improvements to the allotments.   Two issues were discussed in depth</w:t>
      </w:r>
      <w:r w:rsidR="00313C28">
        <w:rPr>
          <w:sz w:val="22"/>
          <w:lang w:val="en-GB"/>
        </w:rPr>
        <w:t>,</w:t>
      </w:r>
      <w:r>
        <w:rPr>
          <w:sz w:val="22"/>
          <w:lang w:val="en-GB"/>
        </w:rPr>
        <w:t xml:space="preserve"> the first one being details of all tenants to be made available to assist in times of </w:t>
      </w:r>
      <w:r w:rsidR="000C688B">
        <w:rPr>
          <w:sz w:val="22"/>
          <w:lang w:val="en-GB"/>
        </w:rPr>
        <w:t>emergency</w:t>
      </w:r>
      <w:r w:rsidR="00A73F71">
        <w:rPr>
          <w:sz w:val="22"/>
          <w:lang w:val="en-GB"/>
        </w:rPr>
        <w:t xml:space="preserve"> or need for coverage</w:t>
      </w:r>
      <w:r w:rsidR="000C688B">
        <w:rPr>
          <w:sz w:val="22"/>
          <w:lang w:val="en-GB"/>
        </w:rPr>
        <w:t xml:space="preserve">.   Secondly, they felt that forming an </w:t>
      </w:r>
      <w:r w:rsidR="00A73F71">
        <w:rPr>
          <w:sz w:val="22"/>
          <w:lang w:val="en-GB"/>
        </w:rPr>
        <w:t>‘association’ of tenants to facilitate guest speakers, social events in the village hall et</w:t>
      </w:r>
      <w:r w:rsidR="005D0A1A">
        <w:rPr>
          <w:sz w:val="22"/>
          <w:lang w:val="en-GB"/>
        </w:rPr>
        <w:t>c</w:t>
      </w:r>
      <w:r w:rsidR="00275A01">
        <w:rPr>
          <w:sz w:val="22"/>
          <w:lang w:val="en-GB"/>
        </w:rPr>
        <w:t xml:space="preserve"> would be of </w:t>
      </w:r>
      <w:proofErr w:type="gramStart"/>
      <w:r w:rsidR="00275A01">
        <w:rPr>
          <w:sz w:val="22"/>
          <w:lang w:val="en-GB"/>
        </w:rPr>
        <w:t>value.</w:t>
      </w:r>
      <w:r w:rsidR="00A73F71">
        <w:rPr>
          <w:sz w:val="22"/>
          <w:lang w:val="en-GB"/>
        </w:rPr>
        <w:t>.</w:t>
      </w:r>
      <w:proofErr w:type="gramEnd"/>
    </w:p>
    <w:p w14:paraId="5EE1A62F" w14:textId="589F1747" w:rsidR="00A73F71" w:rsidRDefault="00A73F71" w:rsidP="00A446A7">
      <w:pPr>
        <w:tabs>
          <w:tab w:val="left" w:pos="900"/>
          <w:tab w:val="left" w:pos="1620"/>
          <w:tab w:val="left" w:pos="2160"/>
          <w:tab w:val="left" w:pos="5760"/>
        </w:tabs>
        <w:ind w:left="900" w:hanging="900"/>
        <w:rPr>
          <w:sz w:val="22"/>
          <w:lang w:val="en-GB"/>
        </w:rPr>
      </w:pPr>
      <w:r>
        <w:rPr>
          <w:b/>
          <w:bCs/>
          <w:sz w:val="22"/>
          <w:lang w:val="en-GB"/>
        </w:rPr>
        <w:tab/>
      </w:r>
      <w:r>
        <w:rPr>
          <w:sz w:val="22"/>
          <w:lang w:val="en-GB"/>
        </w:rPr>
        <w:t>In reply it was confirmed that contact details would only be given with the agreement of tenants and that any ‘association’ would be down to organisation by tenants and not the Parish Cou</w:t>
      </w:r>
      <w:r w:rsidR="00E7557F">
        <w:rPr>
          <w:sz w:val="22"/>
          <w:lang w:val="en-GB"/>
        </w:rPr>
        <w:t>n</w:t>
      </w:r>
      <w:r>
        <w:rPr>
          <w:sz w:val="22"/>
          <w:lang w:val="en-GB"/>
        </w:rPr>
        <w:t>cil.</w:t>
      </w:r>
    </w:p>
    <w:p w14:paraId="6A4CE06C" w14:textId="01B4ED46" w:rsidR="00E7557F" w:rsidRDefault="00E7557F" w:rsidP="00A446A7">
      <w:pPr>
        <w:tabs>
          <w:tab w:val="left" w:pos="900"/>
          <w:tab w:val="left" w:pos="1620"/>
          <w:tab w:val="left" w:pos="2160"/>
          <w:tab w:val="left" w:pos="5760"/>
        </w:tabs>
        <w:ind w:left="900" w:hanging="900"/>
        <w:rPr>
          <w:sz w:val="22"/>
          <w:lang w:val="en-GB"/>
        </w:rPr>
      </w:pPr>
      <w:r>
        <w:rPr>
          <w:sz w:val="22"/>
          <w:lang w:val="en-GB"/>
        </w:rPr>
        <w:tab/>
        <w:t>Proposal details will be included with the annual tenancy review March/April 2023.</w:t>
      </w:r>
    </w:p>
    <w:p w14:paraId="14FF523A" w14:textId="624FFB96" w:rsidR="00E7557F" w:rsidRDefault="00E7557F" w:rsidP="00A446A7">
      <w:pPr>
        <w:tabs>
          <w:tab w:val="left" w:pos="900"/>
          <w:tab w:val="left" w:pos="1620"/>
          <w:tab w:val="left" w:pos="2160"/>
          <w:tab w:val="left" w:pos="5760"/>
        </w:tabs>
        <w:ind w:left="900" w:hanging="900"/>
        <w:rPr>
          <w:sz w:val="22"/>
          <w:lang w:val="en-GB"/>
        </w:rPr>
      </w:pPr>
      <w:r>
        <w:rPr>
          <w:sz w:val="22"/>
          <w:lang w:val="en-GB"/>
        </w:rPr>
        <w:tab/>
      </w:r>
      <w:r>
        <w:rPr>
          <w:sz w:val="22"/>
          <w:lang w:val="en-GB"/>
        </w:rPr>
        <w:tab/>
      </w:r>
      <w:r>
        <w:rPr>
          <w:b/>
          <w:bCs/>
          <w:sz w:val="22"/>
          <w:lang w:val="en-GB"/>
        </w:rPr>
        <w:t>2]</w:t>
      </w:r>
      <w:r>
        <w:rPr>
          <w:b/>
          <w:bCs/>
          <w:sz w:val="22"/>
          <w:lang w:val="en-GB"/>
        </w:rPr>
        <w:tab/>
        <w:t xml:space="preserve">Speeding B6047 – </w:t>
      </w:r>
      <w:r>
        <w:rPr>
          <w:sz w:val="22"/>
          <w:lang w:val="en-GB"/>
        </w:rPr>
        <w:t>The new posters are in place with some favourable comments from members of the public.</w:t>
      </w:r>
    </w:p>
    <w:p w14:paraId="7C1EAF8E" w14:textId="1B79B5B1" w:rsidR="00D2741F" w:rsidRDefault="00E7557F" w:rsidP="00A446A7">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Thorpe Garage –</w:t>
      </w:r>
      <w:r>
        <w:rPr>
          <w:sz w:val="22"/>
          <w:lang w:val="en-GB"/>
        </w:rPr>
        <w:t xml:space="preserve"> The previous tenant has been asked to clear the parking site.   If the Council have to pay for removal</w:t>
      </w:r>
      <w:r w:rsidR="00313C28">
        <w:rPr>
          <w:sz w:val="22"/>
          <w:lang w:val="en-GB"/>
        </w:rPr>
        <w:t>,</w:t>
      </w:r>
      <w:r>
        <w:rPr>
          <w:sz w:val="22"/>
          <w:lang w:val="en-GB"/>
        </w:rPr>
        <w:t xml:space="preserve"> efforts will be made to recover the costs.   Interest has been expressed to purchase the garage and change this to residential use but Members </w:t>
      </w:r>
      <w:r w:rsidR="00D2741F">
        <w:rPr>
          <w:sz w:val="22"/>
          <w:lang w:val="en-GB"/>
        </w:rPr>
        <w:t>are keen to ensure the unit remains a business concern.</w:t>
      </w:r>
    </w:p>
    <w:p w14:paraId="3173886D" w14:textId="0A49A85F" w:rsidR="00E7557F" w:rsidRPr="00E7557F" w:rsidRDefault="00D2741F" w:rsidP="00A446A7">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w:t>
      </w:r>
      <w:r>
        <w:rPr>
          <w:b/>
          <w:bCs/>
          <w:sz w:val="22"/>
          <w:lang w:val="en-GB"/>
        </w:rPr>
        <w:tab/>
      </w:r>
      <w:proofErr w:type="gramStart"/>
      <w:r>
        <w:rPr>
          <w:b/>
          <w:bCs/>
          <w:sz w:val="22"/>
          <w:lang w:val="en-GB"/>
        </w:rPr>
        <w:t>New street</w:t>
      </w:r>
      <w:proofErr w:type="gramEnd"/>
      <w:r>
        <w:rPr>
          <w:b/>
          <w:bCs/>
          <w:sz w:val="22"/>
          <w:lang w:val="en-GB"/>
        </w:rPr>
        <w:t xml:space="preserve"> lighting –</w:t>
      </w:r>
      <w:r>
        <w:rPr>
          <w:sz w:val="22"/>
          <w:lang w:val="en-GB"/>
        </w:rPr>
        <w:t xml:space="preserve"> The council are trying to establish what monies are available from MBC but subject to the 2021/2022 figure of £ 1,500 being </w:t>
      </w:r>
      <w:r w:rsidR="00275A01">
        <w:rPr>
          <w:sz w:val="22"/>
          <w:lang w:val="en-GB"/>
        </w:rPr>
        <w:t>available</w:t>
      </w:r>
      <w:r>
        <w:rPr>
          <w:sz w:val="22"/>
          <w:lang w:val="en-GB"/>
        </w:rPr>
        <w:t xml:space="preserve"> they agreed to go ahead with the new column at Church Lane/ Holland Road, Twyford.   Mr Jones to contact MBC.</w:t>
      </w:r>
      <w:r w:rsidR="00E7557F">
        <w:rPr>
          <w:sz w:val="22"/>
          <w:lang w:val="en-GB"/>
        </w:rPr>
        <w:t xml:space="preserve"> </w:t>
      </w:r>
    </w:p>
    <w:p w14:paraId="350F3B1E" w14:textId="0A6EFCB7" w:rsidR="00833AD5" w:rsidRPr="00833AD5" w:rsidRDefault="00833AD5" w:rsidP="00A446A7">
      <w:pPr>
        <w:tabs>
          <w:tab w:val="left" w:pos="900"/>
          <w:tab w:val="left" w:pos="1620"/>
          <w:tab w:val="left" w:pos="2160"/>
          <w:tab w:val="left" w:pos="5760"/>
        </w:tabs>
        <w:ind w:left="900" w:hanging="900"/>
        <w:rPr>
          <w:sz w:val="22"/>
          <w:lang w:val="en-GB"/>
        </w:rPr>
      </w:pPr>
      <w:r>
        <w:rPr>
          <w:sz w:val="22"/>
          <w:lang w:val="en-GB"/>
        </w:rPr>
        <w:t xml:space="preserve"> </w:t>
      </w:r>
    </w:p>
    <w:p w14:paraId="50E00335" w14:textId="29799993" w:rsidR="00A446A7" w:rsidRDefault="00A446A7" w:rsidP="00D2741F">
      <w:pPr>
        <w:tabs>
          <w:tab w:val="left" w:pos="900"/>
          <w:tab w:val="left" w:pos="1620"/>
          <w:tab w:val="left" w:pos="2160"/>
          <w:tab w:val="left" w:pos="5760"/>
        </w:tabs>
        <w:ind w:left="900" w:hanging="900"/>
        <w:rPr>
          <w:b/>
          <w:sz w:val="22"/>
          <w:lang w:val="en-GB"/>
        </w:rPr>
      </w:pPr>
      <w:r>
        <w:rPr>
          <w:sz w:val="22"/>
          <w:lang w:val="en-GB"/>
        </w:rPr>
        <w:tab/>
      </w:r>
      <w:r w:rsidR="00D2741F">
        <w:rPr>
          <w:b/>
          <w:bCs/>
          <w:sz w:val="22"/>
          <w:lang w:val="en-GB"/>
        </w:rPr>
        <w:t>78/22</w:t>
      </w:r>
      <w:r>
        <w:rPr>
          <w:sz w:val="22"/>
          <w:lang w:val="en-GB"/>
        </w:rPr>
        <w:tab/>
      </w:r>
      <w:r>
        <w:rPr>
          <w:b/>
          <w:sz w:val="22"/>
          <w:lang w:val="en-GB"/>
        </w:rPr>
        <w:t>Correspondence for discussion:</w:t>
      </w:r>
    </w:p>
    <w:p w14:paraId="27A3F199" w14:textId="77777777" w:rsidR="001A6301" w:rsidRDefault="00D2741F" w:rsidP="00D2741F">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1]</w:t>
      </w:r>
      <w:r>
        <w:rPr>
          <w:b/>
          <w:sz w:val="22"/>
          <w:lang w:val="en-GB"/>
        </w:rPr>
        <w:tab/>
        <w:t xml:space="preserve">Annual review – </w:t>
      </w:r>
      <w:r>
        <w:rPr>
          <w:bCs/>
          <w:sz w:val="22"/>
          <w:lang w:val="en-GB"/>
        </w:rPr>
        <w:t>Clerks Job Description.</w:t>
      </w:r>
      <w:r w:rsidR="001A6301">
        <w:rPr>
          <w:bCs/>
          <w:sz w:val="22"/>
          <w:lang w:val="en-GB"/>
        </w:rPr>
        <w:t xml:space="preserve">   Approval without change.</w:t>
      </w:r>
    </w:p>
    <w:p w14:paraId="679E93D0" w14:textId="77777777" w:rsidR="001A6301" w:rsidRDefault="001A6301" w:rsidP="00D2741F">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2]</w:t>
      </w:r>
      <w:r>
        <w:rPr>
          <w:b/>
          <w:sz w:val="22"/>
          <w:lang w:val="en-GB"/>
        </w:rPr>
        <w:tab/>
        <w:t>Annual review –</w:t>
      </w:r>
      <w:r>
        <w:rPr>
          <w:bCs/>
          <w:sz w:val="22"/>
          <w:lang w:val="en-GB"/>
        </w:rPr>
        <w:t xml:space="preserve"> Clerks contact of employment.   Approval without change.</w:t>
      </w:r>
    </w:p>
    <w:p w14:paraId="50D08C3A" w14:textId="77777777" w:rsidR="001A6301" w:rsidRDefault="001A6301" w:rsidP="00D2741F">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3]</w:t>
      </w:r>
      <w:r>
        <w:rPr>
          <w:b/>
          <w:sz w:val="22"/>
          <w:lang w:val="en-GB"/>
        </w:rPr>
        <w:tab/>
        <w:t>Public footpath D58 –</w:t>
      </w:r>
      <w:r>
        <w:rPr>
          <w:bCs/>
          <w:sz w:val="22"/>
          <w:lang w:val="en-GB"/>
        </w:rPr>
        <w:t xml:space="preserve"> Application made to formalise the gap between Church Lane and the Church grounds, Thorpe.   No objections.</w:t>
      </w:r>
    </w:p>
    <w:p w14:paraId="1D33AD0D" w14:textId="129D8A47" w:rsidR="00335CAA" w:rsidRDefault="001A6301" w:rsidP="00D2741F">
      <w:pPr>
        <w:tabs>
          <w:tab w:val="left" w:pos="900"/>
          <w:tab w:val="left" w:pos="1620"/>
          <w:tab w:val="left" w:pos="2160"/>
          <w:tab w:val="left" w:pos="5760"/>
        </w:tabs>
        <w:ind w:left="900" w:hanging="900"/>
        <w:rPr>
          <w:bCs/>
          <w:sz w:val="22"/>
          <w:lang w:val="en-GB"/>
        </w:rPr>
      </w:pPr>
      <w:r>
        <w:rPr>
          <w:b/>
          <w:sz w:val="22"/>
          <w:lang w:val="en-GB"/>
        </w:rPr>
        <w:tab/>
      </w:r>
      <w:r>
        <w:rPr>
          <w:b/>
          <w:sz w:val="22"/>
          <w:lang w:val="en-GB"/>
        </w:rPr>
        <w:tab/>
        <w:t>4]</w:t>
      </w:r>
      <w:r>
        <w:rPr>
          <w:b/>
          <w:sz w:val="22"/>
          <w:lang w:val="en-GB"/>
        </w:rPr>
        <w:tab/>
        <w:t>Vale of Belvoir –</w:t>
      </w:r>
      <w:r>
        <w:rPr>
          <w:bCs/>
          <w:sz w:val="22"/>
          <w:lang w:val="en-GB"/>
        </w:rPr>
        <w:t xml:space="preserve"> Correspondence received from MP Alicia Kearns asking Parish Councils to support her bid to make the Vale of Belvoir</w:t>
      </w:r>
      <w:r w:rsidR="00335CAA">
        <w:rPr>
          <w:bCs/>
          <w:sz w:val="22"/>
          <w:lang w:val="en-GB"/>
        </w:rPr>
        <w:t xml:space="preserve"> an Area of Outstanding Natural Beauty with its many advantages.   Members agreed to support the bid and Mr Jones is to write to her to confirm.</w:t>
      </w:r>
    </w:p>
    <w:p w14:paraId="39055905" w14:textId="508149F7" w:rsidR="00D2741F" w:rsidRPr="00D2741F" w:rsidRDefault="001A6301" w:rsidP="00D2741F">
      <w:pPr>
        <w:tabs>
          <w:tab w:val="left" w:pos="900"/>
          <w:tab w:val="left" w:pos="1620"/>
          <w:tab w:val="left" w:pos="2160"/>
          <w:tab w:val="left" w:pos="5760"/>
        </w:tabs>
        <w:ind w:left="900" w:hanging="900"/>
        <w:rPr>
          <w:bCs/>
          <w:sz w:val="22"/>
          <w:lang w:val="en-GB"/>
        </w:rPr>
      </w:pPr>
      <w:r>
        <w:rPr>
          <w:bCs/>
          <w:sz w:val="22"/>
          <w:lang w:val="en-GB"/>
        </w:rPr>
        <w:t xml:space="preserve"> </w:t>
      </w:r>
      <w:r w:rsidR="00D2741F">
        <w:rPr>
          <w:bCs/>
          <w:sz w:val="22"/>
          <w:lang w:val="en-GB"/>
        </w:rPr>
        <w:t xml:space="preserve"> </w:t>
      </w:r>
    </w:p>
    <w:p w14:paraId="3CE7DAAE" w14:textId="77777777" w:rsidR="00A446A7" w:rsidRDefault="00A446A7" w:rsidP="00A446A7">
      <w:pPr>
        <w:tabs>
          <w:tab w:val="left" w:pos="900"/>
          <w:tab w:val="left" w:pos="1620"/>
          <w:tab w:val="left" w:pos="2160"/>
          <w:tab w:val="left" w:pos="5760"/>
        </w:tabs>
        <w:ind w:left="1620" w:hanging="1620"/>
        <w:rPr>
          <w:b/>
          <w:sz w:val="22"/>
          <w:lang w:val="en-GB"/>
        </w:rPr>
      </w:pPr>
      <w:r>
        <w:rPr>
          <w:b/>
          <w:sz w:val="22"/>
          <w:lang w:val="en-GB"/>
        </w:rPr>
        <w:tab/>
      </w:r>
      <w:r>
        <w:rPr>
          <w:b/>
          <w:sz w:val="22"/>
          <w:lang w:val="en-GB"/>
        </w:rPr>
        <w:tab/>
      </w:r>
    </w:p>
    <w:p w14:paraId="25BD0833" w14:textId="77777777" w:rsidR="00A446A7" w:rsidRDefault="00A446A7" w:rsidP="00A446A7">
      <w:pPr>
        <w:tabs>
          <w:tab w:val="left" w:pos="900"/>
          <w:tab w:val="left" w:pos="1620"/>
          <w:tab w:val="left" w:pos="2160"/>
          <w:tab w:val="left" w:pos="5760"/>
        </w:tabs>
        <w:ind w:left="1620" w:hanging="1620"/>
        <w:rPr>
          <w:sz w:val="22"/>
          <w:lang w:val="en-GB"/>
        </w:rPr>
      </w:pPr>
      <w:r>
        <w:rPr>
          <w:b/>
          <w:sz w:val="22"/>
          <w:lang w:val="en-GB"/>
        </w:rPr>
        <w:lastRenderedPageBreak/>
        <w:tab/>
      </w:r>
    </w:p>
    <w:p w14:paraId="5FF04ED6" w14:textId="167B9265" w:rsidR="00A446A7" w:rsidRDefault="00335CAA" w:rsidP="00A446A7">
      <w:pPr>
        <w:tabs>
          <w:tab w:val="left" w:pos="900"/>
          <w:tab w:val="left" w:pos="1620"/>
          <w:tab w:val="left" w:pos="2160"/>
          <w:tab w:val="left" w:pos="5760"/>
        </w:tabs>
        <w:ind w:left="1620" w:hanging="1620"/>
        <w:rPr>
          <w:b/>
          <w:sz w:val="22"/>
          <w:lang w:val="en-GB"/>
        </w:rPr>
      </w:pPr>
      <w:r>
        <w:rPr>
          <w:b/>
          <w:sz w:val="22"/>
          <w:lang w:val="en-GB"/>
        </w:rPr>
        <w:t>79/22</w:t>
      </w:r>
      <w:r w:rsidR="00A446A7">
        <w:rPr>
          <w:b/>
          <w:sz w:val="22"/>
          <w:lang w:val="en-GB"/>
        </w:rPr>
        <w:tab/>
        <w:t>Finances:</w:t>
      </w:r>
    </w:p>
    <w:p w14:paraId="210D5E6E" w14:textId="18CE2993" w:rsidR="00A446A7" w:rsidRDefault="00A446A7" w:rsidP="00A446A7">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Invoices for payment –</w:t>
      </w:r>
      <w:r w:rsidR="00335CAA">
        <w:rPr>
          <w:b/>
          <w:sz w:val="22"/>
          <w:lang w:val="en-GB"/>
        </w:rPr>
        <w:t xml:space="preserve"> </w:t>
      </w:r>
      <w:r w:rsidR="00335CAA">
        <w:rPr>
          <w:bCs/>
          <w:sz w:val="22"/>
          <w:lang w:val="en-GB"/>
        </w:rPr>
        <w:t xml:space="preserve">The following were approved for </w:t>
      </w:r>
      <w:proofErr w:type="gramStart"/>
      <w:r w:rsidR="00335CAA">
        <w:rPr>
          <w:bCs/>
          <w:sz w:val="22"/>
          <w:lang w:val="en-GB"/>
        </w:rPr>
        <w:t>payment:-</w:t>
      </w:r>
      <w:proofErr w:type="gramEnd"/>
    </w:p>
    <w:p w14:paraId="381DB1C9" w14:textId="423649B8" w:rsidR="00335CAA" w:rsidRDefault="00335CAA" w:rsidP="00A446A7">
      <w:pPr>
        <w:tabs>
          <w:tab w:val="left" w:pos="900"/>
          <w:tab w:val="left" w:pos="1620"/>
          <w:tab w:val="left" w:pos="2160"/>
          <w:tab w:val="left" w:pos="5760"/>
        </w:tabs>
        <w:ind w:left="1620" w:hanging="1620"/>
        <w:rPr>
          <w:bCs/>
          <w:sz w:val="22"/>
          <w:lang w:val="en-GB"/>
        </w:rPr>
      </w:pPr>
      <w:r>
        <w:rPr>
          <w:b/>
          <w:sz w:val="22"/>
          <w:lang w:val="en-GB"/>
        </w:rPr>
        <w:tab/>
      </w:r>
      <w:r>
        <w:rPr>
          <w:bCs/>
          <w:sz w:val="22"/>
          <w:lang w:val="en-GB"/>
        </w:rPr>
        <w:t>Twyford Village Hall – Hire of rooms 4.10.22.</w:t>
      </w:r>
      <w:r>
        <w:rPr>
          <w:bCs/>
          <w:sz w:val="22"/>
          <w:lang w:val="en-GB"/>
        </w:rPr>
        <w:tab/>
      </w:r>
      <w:r>
        <w:rPr>
          <w:bCs/>
          <w:sz w:val="22"/>
          <w:lang w:val="en-GB"/>
        </w:rPr>
        <w:tab/>
      </w:r>
      <w:proofErr w:type="gramStart"/>
      <w:r>
        <w:rPr>
          <w:bCs/>
          <w:sz w:val="22"/>
          <w:lang w:val="en-GB"/>
        </w:rPr>
        <w:t>£  13.00</w:t>
      </w:r>
      <w:proofErr w:type="gramEnd"/>
    </w:p>
    <w:p w14:paraId="37B6FECC" w14:textId="74A74747" w:rsidR="00335CAA" w:rsidRDefault="00335CAA" w:rsidP="00A446A7">
      <w:pPr>
        <w:tabs>
          <w:tab w:val="left" w:pos="900"/>
          <w:tab w:val="left" w:pos="1620"/>
          <w:tab w:val="left" w:pos="2160"/>
          <w:tab w:val="left" w:pos="5760"/>
        </w:tabs>
        <w:ind w:left="1620" w:hanging="1620"/>
        <w:rPr>
          <w:bCs/>
          <w:sz w:val="22"/>
          <w:lang w:val="en-GB"/>
        </w:rPr>
      </w:pPr>
      <w:r>
        <w:rPr>
          <w:bCs/>
          <w:sz w:val="22"/>
          <w:lang w:val="en-GB"/>
        </w:rPr>
        <w:tab/>
        <w:t>Mather Jamie – Half year allotment rent.</w:t>
      </w:r>
      <w:r>
        <w:rPr>
          <w:bCs/>
          <w:sz w:val="22"/>
          <w:lang w:val="en-GB"/>
        </w:rPr>
        <w:tab/>
      </w:r>
      <w:r>
        <w:rPr>
          <w:bCs/>
          <w:sz w:val="22"/>
          <w:lang w:val="en-GB"/>
        </w:rPr>
        <w:tab/>
        <w:t>£165.00</w:t>
      </w:r>
    </w:p>
    <w:p w14:paraId="50667417" w14:textId="18BA29EE" w:rsidR="00335CAA" w:rsidRDefault="00335CAA" w:rsidP="00A446A7">
      <w:pPr>
        <w:tabs>
          <w:tab w:val="left" w:pos="900"/>
          <w:tab w:val="left" w:pos="1620"/>
          <w:tab w:val="left" w:pos="2160"/>
          <w:tab w:val="left" w:pos="5760"/>
        </w:tabs>
        <w:ind w:left="1620" w:hanging="1620"/>
        <w:rPr>
          <w:bCs/>
          <w:sz w:val="22"/>
          <w:lang w:val="en-GB"/>
        </w:rPr>
      </w:pPr>
      <w:r>
        <w:rPr>
          <w:bCs/>
          <w:sz w:val="22"/>
          <w:lang w:val="en-GB"/>
        </w:rPr>
        <w:tab/>
        <w:t>P. Challoner [Clerk] – Quarter year salary and expenses.</w:t>
      </w:r>
      <w:r>
        <w:rPr>
          <w:bCs/>
          <w:sz w:val="22"/>
          <w:lang w:val="en-GB"/>
        </w:rPr>
        <w:tab/>
        <w:t>£415.42</w:t>
      </w:r>
    </w:p>
    <w:p w14:paraId="38E73CA5" w14:textId="3E6F8C4F" w:rsidR="003D596E" w:rsidRDefault="003D596E" w:rsidP="00A446A7">
      <w:pPr>
        <w:tabs>
          <w:tab w:val="left" w:pos="900"/>
          <w:tab w:val="left" w:pos="1620"/>
          <w:tab w:val="left" w:pos="2160"/>
          <w:tab w:val="left" w:pos="5760"/>
        </w:tabs>
        <w:ind w:left="1620" w:hanging="1620"/>
        <w:rPr>
          <w:bCs/>
          <w:sz w:val="22"/>
          <w:lang w:val="en-GB"/>
        </w:rPr>
      </w:pPr>
      <w:r>
        <w:rPr>
          <w:bCs/>
          <w:sz w:val="22"/>
          <w:lang w:val="en-GB"/>
        </w:rPr>
        <w:tab/>
        <w:t>HM Revenue &amp; Customs – Income tax.</w:t>
      </w:r>
      <w:r>
        <w:rPr>
          <w:bCs/>
          <w:sz w:val="22"/>
          <w:lang w:val="en-GB"/>
        </w:rPr>
        <w:tab/>
      </w:r>
      <w:r>
        <w:rPr>
          <w:bCs/>
          <w:sz w:val="22"/>
          <w:lang w:val="en-GB"/>
        </w:rPr>
        <w:tab/>
        <w:t>£100.0</w:t>
      </w:r>
      <w:r w:rsidR="00275A01">
        <w:rPr>
          <w:bCs/>
          <w:sz w:val="22"/>
          <w:lang w:val="en-GB"/>
        </w:rPr>
        <w:t>6</w:t>
      </w:r>
    </w:p>
    <w:p w14:paraId="4D3EC268" w14:textId="6BFBB73A" w:rsidR="003D596E" w:rsidRPr="00335CAA" w:rsidRDefault="003D596E" w:rsidP="00A446A7">
      <w:pPr>
        <w:tabs>
          <w:tab w:val="left" w:pos="900"/>
          <w:tab w:val="left" w:pos="1620"/>
          <w:tab w:val="left" w:pos="2160"/>
          <w:tab w:val="left" w:pos="5760"/>
        </w:tabs>
        <w:ind w:left="1620" w:hanging="1620"/>
        <w:rPr>
          <w:bCs/>
          <w:sz w:val="22"/>
          <w:lang w:val="en-GB"/>
        </w:rPr>
      </w:pPr>
      <w:r>
        <w:rPr>
          <w:bCs/>
          <w:sz w:val="22"/>
          <w:lang w:val="en-GB"/>
        </w:rPr>
        <w:tab/>
        <w:t>One Stop Promotion Ltd. – Safety posters</w:t>
      </w:r>
      <w:r>
        <w:rPr>
          <w:bCs/>
          <w:sz w:val="22"/>
          <w:lang w:val="en-GB"/>
        </w:rPr>
        <w:tab/>
      </w:r>
      <w:r>
        <w:rPr>
          <w:bCs/>
          <w:sz w:val="22"/>
          <w:lang w:val="en-GB"/>
        </w:rPr>
        <w:tab/>
        <w:t>£207.24</w:t>
      </w:r>
    </w:p>
    <w:p w14:paraId="18EC7103" w14:textId="6377436E" w:rsidR="00A446A7" w:rsidRPr="003D596E" w:rsidRDefault="00A446A7" w:rsidP="00A446A7">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2]</w:t>
      </w:r>
      <w:r>
        <w:rPr>
          <w:b/>
          <w:sz w:val="22"/>
          <w:lang w:val="en-GB"/>
        </w:rPr>
        <w:tab/>
        <w:t xml:space="preserve">Receipts – </w:t>
      </w:r>
      <w:r w:rsidR="003D596E">
        <w:rPr>
          <w:bCs/>
          <w:sz w:val="22"/>
          <w:lang w:val="en-GB"/>
        </w:rPr>
        <w:t>None</w:t>
      </w:r>
    </w:p>
    <w:p w14:paraId="41B84BC5" w14:textId="715E1979" w:rsidR="00A446A7" w:rsidRPr="003D596E" w:rsidRDefault="00A446A7" w:rsidP="00A446A7">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sidR="003D596E">
        <w:rPr>
          <w:bCs/>
          <w:sz w:val="22"/>
          <w:lang w:val="en-GB"/>
        </w:rPr>
        <w:t>This was 12,833.87 as at 31.</w:t>
      </w:r>
      <w:r w:rsidR="00275A01">
        <w:rPr>
          <w:bCs/>
          <w:sz w:val="22"/>
          <w:lang w:val="en-GB"/>
        </w:rPr>
        <w:t>8</w:t>
      </w:r>
      <w:r w:rsidR="003D596E">
        <w:rPr>
          <w:bCs/>
          <w:sz w:val="22"/>
          <w:lang w:val="en-GB"/>
        </w:rPr>
        <w:t>.22</w:t>
      </w:r>
    </w:p>
    <w:p w14:paraId="563F8993" w14:textId="77777777" w:rsidR="00A446A7" w:rsidRDefault="00A446A7" w:rsidP="00A446A7">
      <w:pPr>
        <w:tabs>
          <w:tab w:val="left" w:pos="900"/>
          <w:tab w:val="left" w:pos="1620"/>
          <w:tab w:val="left" w:pos="2160"/>
          <w:tab w:val="left" w:pos="5760"/>
        </w:tabs>
        <w:ind w:left="1620" w:hanging="1620"/>
        <w:rPr>
          <w:bCs/>
          <w:sz w:val="22"/>
          <w:lang w:val="en-GB"/>
        </w:rPr>
      </w:pPr>
      <w:r>
        <w:rPr>
          <w:sz w:val="22"/>
          <w:lang w:val="en-GB"/>
        </w:rPr>
        <w:t xml:space="preserve"> </w:t>
      </w:r>
      <w:r>
        <w:rPr>
          <w:sz w:val="22"/>
          <w:lang w:val="en-GB"/>
        </w:rPr>
        <w:tab/>
      </w:r>
    </w:p>
    <w:p w14:paraId="5E8DB167" w14:textId="77777777" w:rsidR="00A446A7" w:rsidRDefault="00A446A7" w:rsidP="00A446A7">
      <w:pPr>
        <w:tabs>
          <w:tab w:val="left" w:pos="900"/>
          <w:tab w:val="left" w:pos="1620"/>
          <w:tab w:val="left" w:pos="2160"/>
          <w:tab w:val="left" w:pos="5760"/>
        </w:tabs>
        <w:ind w:left="900" w:hanging="900"/>
        <w:rPr>
          <w:bCs/>
          <w:sz w:val="22"/>
          <w:lang w:val="en-GB"/>
        </w:rPr>
      </w:pPr>
    </w:p>
    <w:p w14:paraId="7CDBB6EC" w14:textId="502FA465" w:rsidR="00A446A7" w:rsidRPr="003D596E" w:rsidRDefault="003D596E" w:rsidP="00A446A7">
      <w:pPr>
        <w:tabs>
          <w:tab w:val="left" w:pos="900"/>
          <w:tab w:val="left" w:pos="1620"/>
          <w:tab w:val="left" w:pos="2160"/>
          <w:tab w:val="left" w:pos="5760"/>
        </w:tabs>
        <w:ind w:left="900" w:hanging="900"/>
        <w:rPr>
          <w:sz w:val="22"/>
          <w:lang w:val="en-GB"/>
        </w:rPr>
      </w:pPr>
      <w:r>
        <w:rPr>
          <w:b/>
          <w:bCs/>
          <w:sz w:val="22"/>
          <w:lang w:val="en-GB"/>
        </w:rPr>
        <w:t>80/22</w:t>
      </w:r>
      <w:r w:rsidR="00A446A7">
        <w:rPr>
          <w:b/>
          <w:bCs/>
          <w:sz w:val="22"/>
          <w:lang w:val="en-GB"/>
        </w:rPr>
        <w:tab/>
        <w:t xml:space="preserve">Planning: </w:t>
      </w:r>
      <w:r>
        <w:rPr>
          <w:sz w:val="22"/>
          <w:lang w:val="en-GB"/>
        </w:rPr>
        <w:t>None</w:t>
      </w:r>
    </w:p>
    <w:p w14:paraId="14057B44" w14:textId="77777777" w:rsidR="00A446A7" w:rsidRDefault="00A446A7" w:rsidP="00A446A7">
      <w:pPr>
        <w:tabs>
          <w:tab w:val="left" w:pos="900"/>
          <w:tab w:val="left" w:pos="1620"/>
          <w:tab w:val="left" w:pos="2160"/>
          <w:tab w:val="left" w:pos="5760"/>
        </w:tabs>
        <w:ind w:left="900" w:hanging="900"/>
        <w:rPr>
          <w:sz w:val="22"/>
          <w:lang w:val="en-GB"/>
        </w:rPr>
      </w:pPr>
    </w:p>
    <w:p w14:paraId="3156992D" w14:textId="0C0E9C20" w:rsidR="00A446A7" w:rsidRPr="003D596E" w:rsidRDefault="003D596E" w:rsidP="00A446A7">
      <w:pPr>
        <w:tabs>
          <w:tab w:val="left" w:pos="900"/>
          <w:tab w:val="left" w:pos="1620"/>
          <w:tab w:val="left" w:pos="2160"/>
          <w:tab w:val="left" w:pos="5760"/>
        </w:tabs>
        <w:ind w:left="900" w:hanging="900"/>
        <w:rPr>
          <w:sz w:val="22"/>
          <w:lang w:val="en-GB"/>
        </w:rPr>
      </w:pPr>
      <w:r>
        <w:rPr>
          <w:b/>
          <w:bCs/>
          <w:sz w:val="22"/>
          <w:lang w:val="en-GB"/>
        </w:rPr>
        <w:t>81/22</w:t>
      </w:r>
      <w:r w:rsidR="00A446A7">
        <w:rPr>
          <w:b/>
          <w:bCs/>
          <w:sz w:val="22"/>
          <w:lang w:val="en-GB"/>
        </w:rPr>
        <w:tab/>
        <w:t>Councillors’ reports and any other matters for information:</w:t>
      </w:r>
      <w:r>
        <w:rPr>
          <w:b/>
          <w:bCs/>
          <w:sz w:val="22"/>
          <w:lang w:val="en-GB"/>
        </w:rPr>
        <w:t xml:space="preserve"> </w:t>
      </w:r>
      <w:r>
        <w:rPr>
          <w:sz w:val="22"/>
          <w:lang w:val="en-GB"/>
        </w:rPr>
        <w:t>None</w:t>
      </w:r>
    </w:p>
    <w:p w14:paraId="623F1309" w14:textId="77777777" w:rsidR="00A446A7" w:rsidRDefault="00A446A7" w:rsidP="00A446A7">
      <w:pPr>
        <w:pStyle w:val="BodyTextIndent"/>
      </w:pPr>
    </w:p>
    <w:p w14:paraId="28CA293F" w14:textId="77777777" w:rsidR="00A446A7" w:rsidRDefault="00A446A7" w:rsidP="00A446A7">
      <w:pPr>
        <w:tabs>
          <w:tab w:val="left" w:pos="900"/>
          <w:tab w:val="left" w:pos="1620"/>
          <w:tab w:val="left" w:pos="2160"/>
          <w:tab w:val="left" w:pos="5760"/>
        </w:tabs>
        <w:ind w:left="900" w:hanging="900"/>
        <w:rPr>
          <w:b/>
          <w:bCs/>
          <w:sz w:val="22"/>
          <w:lang w:val="en-GB"/>
        </w:rPr>
      </w:pPr>
      <w:r>
        <w:rPr>
          <w:b/>
          <w:bCs/>
          <w:sz w:val="22"/>
          <w:lang w:val="en-GB"/>
        </w:rPr>
        <w:tab/>
        <w:t>Next meeting:</w:t>
      </w:r>
    </w:p>
    <w:p w14:paraId="6E9D1BB8" w14:textId="77777777" w:rsidR="00A446A7" w:rsidRDefault="00A446A7" w:rsidP="00A446A7">
      <w:pPr>
        <w:tabs>
          <w:tab w:val="left" w:pos="900"/>
          <w:tab w:val="left" w:pos="1620"/>
          <w:tab w:val="left" w:pos="2160"/>
          <w:tab w:val="left" w:pos="5760"/>
        </w:tabs>
        <w:ind w:left="900" w:hanging="900"/>
        <w:rPr>
          <w:b/>
          <w:bCs/>
          <w:sz w:val="22"/>
          <w:lang w:val="en-GB"/>
        </w:rPr>
      </w:pPr>
    </w:p>
    <w:p w14:paraId="1C3D46C6" w14:textId="29FA652D" w:rsidR="00A446A7" w:rsidRDefault="00A446A7" w:rsidP="00A446A7">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w:t>
      </w:r>
      <w:r w:rsidR="003D596E">
        <w:rPr>
          <w:sz w:val="22"/>
          <w:lang w:val="en-GB"/>
        </w:rPr>
        <w:t xml:space="preserve"> Twyford Village Hall on Tuesday 15</w:t>
      </w:r>
      <w:r w:rsidR="003D596E" w:rsidRPr="003D596E">
        <w:rPr>
          <w:sz w:val="22"/>
          <w:vertAlign w:val="superscript"/>
          <w:lang w:val="en-GB"/>
        </w:rPr>
        <w:t>th</w:t>
      </w:r>
      <w:r w:rsidR="003D596E">
        <w:rPr>
          <w:sz w:val="22"/>
          <w:lang w:val="en-GB"/>
        </w:rPr>
        <w:t xml:space="preserve"> November 2022 at 7.30pm.</w:t>
      </w:r>
    </w:p>
    <w:p w14:paraId="75D0E72E" w14:textId="77777777" w:rsidR="00A446A7" w:rsidRDefault="00A446A7" w:rsidP="00A446A7">
      <w:pPr>
        <w:tabs>
          <w:tab w:val="left" w:pos="900"/>
          <w:tab w:val="left" w:pos="1620"/>
          <w:tab w:val="left" w:pos="2160"/>
          <w:tab w:val="left" w:pos="5760"/>
        </w:tabs>
        <w:ind w:left="900" w:hanging="900"/>
        <w:rPr>
          <w:sz w:val="22"/>
          <w:lang w:val="en-GB"/>
        </w:rPr>
      </w:pPr>
      <w:r>
        <w:rPr>
          <w:sz w:val="22"/>
          <w:lang w:val="en-GB"/>
        </w:rPr>
        <w:tab/>
      </w:r>
    </w:p>
    <w:p w14:paraId="6A41B3F6" w14:textId="3E2A6199" w:rsidR="00A446A7" w:rsidRDefault="00A446A7" w:rsidP="00A446A7">
      <w:pPr>
        <w:tabs>
          <w:tab w:val="left" w:pos="900"/>
          <w:tab w:val="left" w:pos="1620"/>
          <w:tab w:val="left" w:pos="2160"/>
          <w:tab w:val="left" w:pos="5760"/>
        </w:tabs>
        <w:ind w:left="900" w:hanging="900"/>
      </w:pPr>
      <w:r>
        <w:rPr>
          <w:sz w:val="22"/>
          <w:lang w:val="en-GB"/>
        </w:rPr>
        <w:tab/>
        <w:t xml:space="preserve">The Chairperson closed the meeting at </w:t>
      </w:r>
      <w:r w:rsidR="003D596E">
        <w:rPr>
          <w:sz w:val="22"/>
          <w:lang w:val="en-GB"/>
        </w:rPr>
        <w:t>8.45pm.</w:t>
      </w:r>
      <w:r>
        <w:rPr>
          <w:sz w:val="22"/>
          <w:lang w:val="en-GB"/>
        </w:rPr>
        <w:t xml:space="preserve"> </w:t>
      </w:r>
    </w:p>
    <w:p w14:paraId="75A1E611" w14:textId="77777777" w:rsidR="00A446A7" w:rsidRDefault="00A446A7" w:rsidP="00A446A7">
      <w:pPr>
        <w:tabs>
          <w:tab w:val="left" w:pos="3465"/>
        </w:tabs>
      </w:pPr>
      <w:r>
        <w:tab/>
      </w:r>
    </w:p>
    <w:p w14:paraId="09F25842" w14:textId="77777777" w:rsidR="00A446A7" w:rsidRPr="00A446A7" w:rsidRDefault="00A446A7" w:rsidP="00A446A7"/>
    <w:sectPr w:rsidR="00A446A7" w:rsidRPr="00A44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A7"/>
    <w:rsid w:val="000C688B"/>
    <w:rsid w:val="001A6301"/>
    <w:rsid w:val="00275A01"/>
    <w:rsid w:val="00313C28"/>
    <w:rsid w:val="00335CAA"/>
    <w:rsid w:val="003D596E"/>
    <w:rsid w:val="005D0A1A"/>
    <w:rsid w:val="00833AD5"/>
    <w:rsid w:val="00A446A7"/>
    <w:rsid w:val="00A73F71"/>
    <w:rsid w:val="00D2741F"/>
    <w:rsid w:val="00E7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375E"/>
  <w15:chartTrackingRefBased/>
  <w15:docId w15:val="{3CC9C0E0-EA65-46C3-92F9-D7864F9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46A7"/>
    <w:pPr>
      <w:jc w:val="center"/>
    </w:pPr>
    <w:rPr>
      <w:b/>
      <w:bCs/>
      <w:sz w:val="28"/>
      <w:u w:val="single"/>
      <w:lang w:val="en-GB"/>
    </w:rPr>
  </w:style>
  <w:style w:type="character" w:customStyle="1" w:styleId="TitleChar">
    <w:name w:val="Title Char"/>
    <w:basedOn w:val="DefaultParagraphFont"/>
    <w:link w:val="Title"/>
    <w:rsid w:val="00A446A7"/>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semiHidden/>
    <w:unhideWhenUsed/>
    <w:rsid w:val="00A446A7"/>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A446A7"/>
    <w:rPr>
      <w:rFonts w:ascii="Times New Roman" w:eastAsia="Times New Roman" w:hAnsi="Times New Roman" w:cs="Times New Roman"/>
      <w:szCs w:val="24"/>
    </w:rPr>
  </w:style>
  <w:style w:type="paragraph" w:styleId="Subtitle">
    <w:name w:val="Subtitle"/>
    <w:basedOn w:val="Normal"/>
    <w:link w:val="SubtitleChar"/>
    <w:qFormat/>
    <w:rsid w:val="00A446A7"/>
    <w:pPr>
      <w:jc w:val="center"/>
    </w:pPr>
    <w:rPr>
      <w:b/>
      <w:bCs/>
      <w:sz w:val="22"/>
      <w:u w:val="single"/>
      <w:lang w:val="en-GB"/>
    </w:rPr>
  </w:style>
  <w:style w:type="character" w:customStyle="1" w:styleId="SubtitleChar">
    <w:name w:val="Subtitle Char"/>
    <w:basedOn w:val="DefaultParagraphFont"/>
    <w:link w:val="Subtitle"/>
    <w:rsid w:val="00A446A7"/>
    <w:rPr>
      <w:rFonts w:ascii="Times New Roman" w:eastAsia="Times New Roman" w:hAnsi="Times New Roman"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8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6140-1742-470E-B996-B1009A06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Philip Challoner</cp:lastModifiedBy>
  <cp:revision>3</cp:revision>
  <cp:lastPrinted>2022-11-07T15:06:00Z</cp:lastPrinted>
  <dcterms:created xsi:type="dcterms:W3CDTF">2022-11-07T13:18:00Z</dcterms:created>
  <dcterms:modified xsi:type="dcterms:W3CDTF">2022-11-07T15:07:00Z</dcterms:modified>
</cp:coreProperties>
</file>